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EA50E8" w:rsidP="002A2602">
            <w:pPr>
              <w:autoSpaceDE w:val="0"/>
              <w:spacing w:after="0"/>
              <w:jc w:val="center"/>
              <w:rPr>
                <w:rFonts w:eastAsia="Times New Roman"/>
                <w:b/>
                <w:sz w:val="32"/>
                <w:szCs w:val="32"/>
              </w:rPr>
            </w:pPr>
            <w:r>
              <w:rPr>
                <w:rFonts w:eastAsia="Times New Roman"/>
                <w:b/>
                <w:sz w:val="32"/>
                <w:szCs w:val="32"/>
              </w:rPr>
              <w:t>R</w:t>
            </w:r>
            <w:r w:rsidR="002A2602">
              <w:rPr>
                <w:rFonts w:eastAsia="Times New Roman"/>
                <w:b/>
                <w:sz w:val="32"/>
                <w:szCs w:val="32"/>
              </w:rPr>
              <w:t>OBOTY BUDOWLANE W  PUSTOSTANACH</w:t>
            </w:r>
            <w:r>
              <w:rPr>
                <w:rFonts w:eastAsia="Times New Roman"/>
                <w:b/>
                <w:sz w:val="32"/>
                <w:szCs w:val="32"/>
              </w:rPr>
              <w:t xml:space="preserve">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F445C1">
              <w:rPr>
                <w:rFonts w:eastAsia="Arial"/>
                <w:b/>
                <w:sz w:val="32"/>
                <w:szCs w:val="32"/>
              </w:rPr>
              <w:t xml:space="preserve"> BUDO</w:t>
            </w:r>
            <w:bookmarkStart w:id="0" w:name="_GoBack"/>
            <w:bookmarkEnd w:id="0"/>
            <w:r w:rsidR="00F445C1">
              <w:rPr>
                <w:rFonts w:eastAsia="Arial"/>
                <w:b/>
                <w:sz w:val="32"/>
                <w:szCs w:val="32"/>
              </w:rPr>
              <w:t>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Sporządziła: 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7B57FF" w:rsidP="00FD38AE">
      <w:pPr>
        <w:autoSpaceDE w:val="0"/>
        <w:spacing w:line="360" w:lineRule="auto"/>
        <w:jc w:val="center"/>
        <w:rPr>
          <w:rFonts w:eastAsia="Times New Roman"/>
          <w:sz w:val="20"/>
          <w:szCs w:val="20"/>
        </w:rPr>
      </w:pPr>
      <w:r>
        <w:rPr>
          <w:rFonts w:eastAsia="Times New Roman"/>
          <w:sz w:val="20"/>
          <w:szCs w:val="20"/>
        </w:rPr>
        <w:t>Luty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046C6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05452991" w:history="1">
            <w:r w:rsidR="00046C61" w:rsidRPr="009B24C8">
              <w:rPr>
                <w:rStyle w:val="Hipercze"/>
                <w:noProof/>
              </w:rPr>
              <w:t>1. CZĘŚĆ OGÓLNA</w:t>
            </w:r>
            <w:r w:rsidR="00046C61">
              <w:rPr>
                <w:noProof/>
                <w:webHidden/>
              </w:rPr>
              <w:tab/>
            </w:r>
            <w:r w:rsidR="00046C61">
              <w:rPr>
                <w:noProof/>
                <w:webHidden/>
              </w:rPr>
              <w:fldChar w:fldCharType="begin"/>
            </w:r>
            <w:r w:rsidR="00046C61">
              <w:rPr>
                <w:noProof/>
                <w:webHidden/>
              </w:rPr>
              <w:instrText xml:space="preserve"> PAGEREF _Toc205452991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2" w:history="1">
            <w:r w:rsidR="00046C61" w:rsidRPr="009B24C8">
              <w:rPr>
                <w:rStyle w:val="Hipercze"/>
                <w:noProof/>
              </w:rPr>
              <w:t>1.1. Przedmiot Ogólnej Specyfikacji Technicznej</w:t>
            </w:r>
            <w:r w:rsidR="00046C61">
              <w:rPr>
                <w:noProof/>
                <w:webHidden/>
              </w:rPr>
              <w:tab/>
            </w:r>
            <w:r w:rsidR="00046C61">
              <w:rPr>
                <w:noProof/>
                <w:webHidden/>
              </w:rPr>
              <w:fldChar w:fldCharType="begin"/>
            </w:r>
            <w:r w:rsidR="00046C61">
              <w:rPr>
                <w:noProof/>
                <w:webHidden/>
              </w:rPr>
              <w:instrText xml:space="preserve"> PAGEREF _Toc205452992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F445C1">
          <w:pPr>
            <w:pStyle w:val="Spistreci3"/>
            <w:tabs>
              <w:tab w:val="right" w:leader="dot" w:pos="9062"/>
            </w:tabs>
            <w:rPr>
              <w:rFonts w:asciiTheme="minorHAnsi" w:eastAsiaTheme="minorEastAsia" w:hAnsiTheme="minorHAnsi" w:cstheme="minorBidi"/>
              <w:noProof/>
              <w:kern w:val="0"/>
              <w:sz w:val="22"/>
              <w:szCs w:val="22"/>
              <w:lang w:eastAsia="pl-PL"/>
            </w:rPr>
          </w:pPr>
          <w:hyperlink w:anchor="_Toc205452993" w:history="1">
            <w:r w:rsidR="00046C61" w:rsidRPr="009B24C8">
              <w:rPr>
                <w:rStyle w:val="Hipercze"/>
                <w:rFonts w:eastAsia="Arial"/>
                <w:noProof/>
              </w:rPr>
              <w:t>„ROBOTY BUDOWLANE W  PUSTOSTANACH "</w:t>
            </w:r>
            <w:r w:rsidR="00046C61">
              <w:rPr>
                <w:noProof/>
                <w:webHidden/>
              </w:rPr>
              <w:tab/>
            </w:r>
            <w:r w:rsidR="00046C61">
              <w:rPr>
                <w:noProof/>
                <w:webHidden/>
              </w:rPr>
              <w:fldChar w:fldCharType="begin"/>
            </w:r>
            <w:r w:rsidR="00046C61">
              <w:rPr>
                <w:noProof/>
                <w:webHidden/>
              </w:rPr>
              <w:instrText xml:space="preserve"> PAGEREF _Toc205452993 \h </w:instrText>
            </w:r>
            <w:r w:rsidR="00046C61">
              <w:rPr>
                <w:noProof/>
                <w:webHidden/>
              </w:rPr>
            </w:r>
            <w:r w:rsidR="00046C61">
              <w:rPr>
                <w:noProof/>
                <w:webHidden/>
              </w:rPr>
              <w:fldChar w:fldCharType="separate"/>
            </w:r>
            <w:r w:rsidR="00046C61">
              <w:rPr>
                <w:noProof/>
                <w:webHidden/>
              </w:rPr>
              <w:t>3</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4" w:history="1">
            <w:r w:rsidR="00046C61" w:rsidRPr="009B24C8">
              <w:rPr>
                <w:rStyle w:val="Hipercze"/>
                <w:noProof/>
              </w:rPr>
              <w:t>2. WYROBY BUDOWLANE</w:t>
            </w:r>
            <w:r w:rsidR="00046C61">
              <w:rPr>
                <w:noProof/>
                <w:webHidden/>
              </w:rPr>
              <w:tab/>
            </w:r>
            <w:r w:rsidR="00046C61">
              <w:rPr>
                <w:noProof/>
                <w:webHidden/>
              </w:rPr>
              <w:fldChar w:fldCharType="begin"/>
            </w:r>
            <w:r w:rsidR="00046C61">
              <w:rPr>
                <w:noProof/>
                <w:webHidden/>
              </w:rPr>
              <w:instrText xml:space="preserve"> PAGEREF _Toc205452994 \h </w:instrText>
            </w:r>
            <w:r w:rsidR="00046C61">
              <w:rPr>
                <w:noProof/>
                <w:webHidden/>
              </w:rPr>
            </w:r>
            <w:r w:rsidR="00046C61">
              <w:rPr>
                <w:noProof/>
                <w:webHidden/>
              </w:rPr>
              <w:fldChar w:fldCharType="separate"/>
            </w:r>
            <w:r w:rsidR="00046C61">
              <w:rPr>
                <w:noProof/>
                <w:webHidden/>
              </w:rPr>
              <w:t>5</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5" w:history="1">
            <w:r w:rsidR="00046C61" w:rsidRPr="009B24C8">
              <w:rPr>
                <w:rStyle w:val="Hipercze"/>
                <w:noProof/>
              </w:rPr>
              <w:t>3. SPRZĘT</w:t>
            </w:r>
            <w:r w:rsidR="00046C61">
              <w:rPr>
                <w:noProof/>
                <w:webHidden/>
              </w:rPr>
              <w:tab/>
            </w:r>
            <w:r w:rsidR="00046C61">
              <w:rPr>
                <w:noProof/>
                <w:webHidden/>
              </w:rPr>
              <w:fldChar w:fldCharType="begin"/>
            </w:r>
            <w:r w:rsidR="00046C61">
              <w:rPr>
                <w:noProof/>
                <w:webHidden/>
              </w:rPr>
              <w:instrText xml:space="preserve"> PAGEREF _Toc205452995 \h </w:instrText>
            </w:r>
            <w:r w:rsidR="00046C61">
              <w:rPr>
                <w:noProof/>
                <w:webHidden/>
              </w:rPr>
            </w:r>
            <w:r w:rsidR="00046C61">
              <w:rPr>
                <w:noProof/>
                <w:webHidden/>
              </w:rPr>
              <w:fldChar w:fldCharType="separate"/>
            </w:r>
            <w:r w:rsidR="00046C61">
              <w:rPr>
                <w:noProof/>
                <w:webHidden/>
              </w:rPr>
              <w:t>8</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6" w:history="1">
            <w:r w:rsidR="00046C61" w:rsidRPr="009B24C8">
              <w:rPr>
                <w:rStyle w:val="Hipercze"/>
                <w:noProof/>
              </w:rPr>
              <w:t>4. TRANSPORT</w:t>
            </w:r>
            <w:r w:rsidR="00046C61">
              <w:rPr>
                <w:noProof/>
                <w:webHidden/>
              </w:rPr>
              <w:tab/>
            </w:r>
            <w:r w:rsidR="00046C61">
              <w:rPr>
                <w:noProof/>
                <w:webHidden/>
              </w:rPr>
              <w:fldChar w:fldCharType="begin"/>
            </w:r>
            <w:r w:rsidR="00046C61">
              <w:rPr>
                <w:noProof/>
                <w:webHidden/>
              </w:rPr>
              <w:instrText xml:space="preserve"> PAGEREF _Toc205452996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2997" w:history="1">
            <w:r w:rsidR="00046C61" w:rsidRPr="009B24C8">
              <w:rPr>
                <w:rStyle w:val="Hipercze"/>
                <w:noProof/>
              </w:rPr>
              <w:t>5. WYKONANIE ROBÓT</w:t>
            </w:r>
            <w:r w:rsidR="00046C61">
              <w:rPr>
                <w:noProof/>
                <w:webHidden/>
              </w:rPr>
              <w:tab/>
            </w:r>
            <w:r w:rsidR="00046C61">
              <w:rPr>
                <w:noProof/>
                <w:webHidden/>
              </w:rPr>
              <w:fldChar w:fldCharType="begin"/>
            </w:r>
            <w:r w:rsidR="00046C61">
              <w:rPr>
                <w:noProof/>
                <w:webHidden/>
              </w:rPr>
              <w:instrText xml:space="preserve"> PAGEREF _Toc205452997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8" w:history="1">
            <w:r w:rsidR="00046C61" w:rsidRPr="009B24C8">
              <w:rPr>
                <w:rStyle w:val="Hipercze"/>
                <w:rFonts w:eastAsia="Arial"/>
                <w:noProof/>
              </w:rPr>
              <w:t>5.1. Roboty murarskie  -  CPV  45262522 - 6</w:t>
            </w:r>
            <w:r w:rsidR="00046C61">
              <w:rPr>
                <w:noProof/>
                <w:webHidden/>
              </w:rPr>
              <w:tab/>
            </w:r>
            <w:r w:rsidR="00046C61">
              <w:rPr>
                <w:noProof/>
                <w:webHidden/>
              </w:rPr>
              <w:fldChar w:fldCharType="begin"/>
            </w:r>
            <w:r w:rsidR="00046C61">
              <w:rPr>
                <w:noProof/>
                <w:webHidden/>
              </w:rPr>
              <w:instrText xml:space="preserve"> PAGEREF _Toc205452998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2999" w:history="1">
            <w:r w:rsidR="00046C61" w:rsidRPr="009B24C8">
              <w:rPr>
                <w:rStyle w:val="Hipercze"/>
                <w:rFonts w:eastAsia="Arial"/>
                <w:noProof/>
              </w:rPr>
              <w:t>5.2. Stolarka   -  CPV  45421000 - 4</w:t>
            </w:r>
            <w:r w:rsidR="00046C61">
              <w:rPr>
                <w:noProof/>
                <w:webHidden/>
              </w:rPr>
              <w:tab/>
            </w:r>
            <w:r w:rsidR="00046C61">
              <w:rPr>
                <w:noProof/>
                <w:webHidden/>
              </w:rPr>
              <w:fldChar w:fldCharType="begin"/>
            </w:r>
            <w:r w:rsidR="00046C61">
              <w:rPr>
                <w:noProof/>
                <w:webHidden/>
              </w:rPr>
              <w:instrText xml:space="preserve"> PAGEREF _Toc205452999 \h </w:instrText>
            </w:r>
            <w:r w:rsidR="00046C61">
              <w:rPr>
                <w:noProof/>
                <w:webHidden/>
              </w:rPr>
            </w:r>
            <w:r w:rsidR="00046C61">
              <w:rPr>
                <w:noProof/>
                <w:webHidden/>
              </w:rPr>
              <w:fldChar w:fldCharType="separate"/>
            </w:r>
            <w:r w:rsidR="00046C61">
              <w:rPr>
                <w:noProof/>
                <w:webHidden/>
              </w:rPr>
              <w:t>9</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0" w:history="1">
            <w:r w:rsidR="00046C61" w:rsidRPr="009B24C8">
              <w:rPr>
                <w:rStyle w:val="Hipercze"/>
                <w:rFonts w:eastAsia="Arial"/>
                <w:noProof/>
              </w:rPr>
              <w:t>5.3. Tynkowanie  -  CPV 45410000-4</w:t>
            </w:r>
            <w:r w:rsidR="00046C61">
              <w:rPr>
                <w:noProof/>
                <w:webHidden/>
              </w:rPr>
              <w:tab/>
            </w:r>
            <w:r w:rsidR="00046C61">
              <w:rPr>
                <w:noProof/>
                <w:webHidden/>
              </w:rPr>
              <w:fldChar w:fldCharType="begin"/>
            </w:r>
            <w:r w:rsidR="00046C61">
              <w:rPr>
                <w:noProof/>
                <w:webHidden/>
              </w:rPr>
              <w:instrText xml:space="preserve"> PAGEREF _Toc205453000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1" w:history="1">
            <w:r w:rsidR="00046C61" w:rsidRPr="009B24C8">
              <w:rPr>
                <w:rStyle w:val="Hipercze"/>
                <w:noProof/>
              </w:rPr>
              <w:t>5.4. Instalowanie sufitów podwieszanych  -  CPV  -  45421146-9</w:t>
            </w:r>
            <w:r w:rsidR="00046C61">
              <w:rPr>
                <w:noProof/>
                <w:webHidden/>
              </w:rPr>
              <w:tab/>
            </w:r>
            <w:r w:rsidR="00046C61">
              <w:rPr>
                <w:noProof/>
                <w:webHidden/>
              </w:rPr>
              <w:fldChar w:fldCharType="begin"/>
            </w:r>
            <w:r w:rsidR="00046C61">
              <w:rPr>
                <w:noProof/>
                <w:webHidden/>
              </w:rPr>
              <w:instrText xml:space="preserve"> PAGEREF _Toc205453001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2" w:history="1">
            <w:r w:rsidR="00046C61" w:rsidRPr="009B24C8">
              <w:rPr>
                <w:rStyle w:val="Hipercze"/>
                <w:noProof/>
              </w:rPr>
              <w:t>5.5. Roboty malarskie  -  CPV 45442100-8</w:t>
            </w:r>
            <w:r w:rsidR="00046C61">
              <w:rPr>
                <w:noProof/>
                <w:webHidden/>
              </w:rPr>
              <w:tab/>
            </w:r>
            <w:r w:rsidR="00046C61">
              <w:rPr>
                <w:noProof/>
                <w:webHidden/>
              </w:rPr>
              <w:fldChar w:fldCharType="begin"/>
            </w:r>
            <w:r w:rsidR="00046C61">
              <w:rPr>
                <w:noProof/>
                <w:webHidden/>
              </w:rPr>
              <w:instrText xml:space="preserve"> PAGEREF _Toc205453002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3" w:history="1">
            <w:r w:rsidR="00046C61" w:rsidRPr="009B24C8">
              <w:rPr>
                <w:rStyle w:val="Hipercze"/>
                <w:noProof/>
              </w:rPr>
              <w:t>5.6. Podłoża i posadzki  -  CPV 45432100-5</w:t>
            </w:r>
            <w:r w:rsidR="00046C61">
              <w:rPr>
                <w:noProof/>
                <w:webHidden/>
              </w:rPr>
              <w:tab/>
            </w:r>
            <w:r w:rsidR="00046C61">
              <w:rPr>
                <w:noProof/>
                <w:webHidden/>
              </w:rPr>
              <w:fldChar w:fldCharType="begin"/>
            </w:r>
            <w:r w:rsidR="00046C61">
              <w:rPr>
                <w:noProof/>
                <w:webHidden/>
              </w:rPr>
              <w:instrText xml:space="preserve"> PAGEREF _Toc205453003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4" w:history="1">
            <w:r w:rsidR="00046C61" w:rsidRPr="009B24C8">
              <w:rPr>
                <w:rStyle w:val="Hipercze"/>
                <w:noProof/>
              </w:rPr>
              <w:t>5.7.  Roboty instalacyjne  wod. – kan.  i sanitarne -  CPV 45330000 – 9</w:t>
            </w:r>
            <w:r w:rsidR="00046C61">
              <w:rPr>
                <w:noProof/>
                <w:webHidden/>
              </w:rPr>
              <w:tab/>
            </w:r>
            <w:r w:rsidR="00046C61">
              <w:rPr>
                <w:noProof/>
                <w:webHidden/>
              </w:rPr>
              <w:fldChar w:fldCharType="begin"/>
            </w:r>
            <w:r w:rsidR="00046C61">
              <w:rPr>
                <w:noProof/>
                <w:webHidden/>
              </w:rPr>
              <w:instrText xml:space="preserve"> PAGEREF _Toc205453004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5" w:history="1">
            <w:r w:rsidR="00046C61" w:rsidRPr="009B24C8">
              <w:rPr>
                <w:rStyle w:val="Hipercze"/>
                <w:noProof/>
              </w:rPr>
              <w:t>5.8. Roboty instalacyjne gazowe - CPV  45333000 - 0</w:t>
            </w:r>
            <w:r w:rsidR="00046C61">
              <w:rPr>
                <w:noProof/>
                <w:webHidden/>
              </w:rPr>
              <w:tab/>
            </w:r>
            <w:r w:rsidR="00046C61">
              <w:rPr>
                <w:noProof/>
                <w:webHidden/>
              </w:rPr>
              <w:fldChar w:fldCharType="begin"/>
            </w:r>
            <w:r w:rsidR="00046C61">
              <w:rPr>
                <w:noProof/>
                <w:webHidden/>
              </w:rPr>
              <w:instrText xml:space="preserve"> PAGEREF _Toc205453005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2"/>
            <w:tabs>
              <w:tab w:val="right" w:leader="dot" w:pos="9062"/>
            </w:tabs>
            <w:rPr>
              <w:rFonts w:asciiTheme="minorHAnsi" w:eastAsiaTheme="minorEastAsia" w:hAnsiTheme="minorHAnsi" w:cstheme="minorBidi"/>
              <w:noProof/>
              <w:kern w:val="0"/>
              <w:sz w:val="22"/>
              <w:szCs w:val="22"/>
              <w:lang w:eastAsia="pl-PL"/>
            </w:rPr>
          </w:pPr>
          <w:hyperlink w:anchor="_Toc205453006" w:history="1">
            <w:r w:rsidR="00046C61" w:rsidRPr="009B24C8">
              <w:rPr>
                <w:rStyle w:val="Hipercze"/>
                <w:noProof/>
              </w:rPr>
              <w:t>5.9. Roboty instalacyjne  elektryczne  -  CPV  45310000 - 3</w:t>
            </w:r>
            <w:r w:rsidR="00046C61">
              <w:rPr>
                <w:noProof/>
                <w:webHidden/>
              </w:rPr>
              <w:tab/>
            </w:r>
            <w:r w:rsidR="00046C61">
              <w:rPr>
                <w:noProof/>
                <w:webHidden/>
              </w:rPr>
              <w:fldChar w:fldCharType="begin"/>
            </w:r>
            <w:r w:rsidR="00046C61">
              <w:rPr>
                <w:noProof/>
                <w:webHidden/>
              </w:rPr>
              <w:instrText xml:space="preserve"> PAGEREF _Toc205453006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7" w:history="1">
            <w:r w:rsidR="00046C61" w:rsidRPr="009B24C8">
              <w:rPr>
                <w:rStyle w:val="Hipercze"/>
                <w:noProof/>
              </w:rPr>
              <w:t>6. KONTROLA JAKOŚCI</w:t>
            </w:r>
            <w:r w:rsidR="00046C61">
              <w:rPr>
                <w:noProof/>
                <w:webHidden/>
              </w:rPr>
              <w:tab/>
            </w:r>
            <w:r w:rsidR="00046C61">
              <w:rPr>
                <w:noProof/>
                <w:webHidden/>
              </w:rPr>
              <w:fldChar w:fldCharType="begin"/>
            </w:r>
            <w:r w:rsidR="00046C61">
              <w:rPr>
                <w:noProof/>
                <w:webHidden/>
              </w:rPr>
              <w:instrText xml:space="preserve"> PAGEREF _Toc205453007 \h </w:instrText>
            </w:r>
            <w:r w:rsidR="00046C61">
              <w:rPr>
                <w:noProof/>
                <w:webHidden/>
              </w:rPr>
            </w:r>
            <w:r w:rsidR="00046C61">
              <w:rPr>
                <w:noProof/>
                <w:webHidden/>
              </w:rPr>
              <w:fldChar w:fldCharType="separate"/>
            </w:r>
            <w:r w:rsidR="00046C61">
              <w:rPr>
                <w:noProof/>
                <w:webHidden/>
              </w:rPr>
              <w:t>10</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8" w:history="1">
            <w:r w:rsidR="00046C61" w:rsidRPr="009B24C8">
              <w:rPr>
                <w:rStyle w:val="Hipercze"/>
                <w:noProof/>
              </w:rPr>
              <w:t>7. OBMIAR ROBÓT</w:t>
            </w:r>
            <w:r w:rsidR="00046C61">
              <w:rPr>
                <w:noProof/>
                <w:webHidden/>
              </w:rPr>
              <w:tab/>
            </w:r>
            <w:r w:rsidR="00046C61">
              <w:rPr>
                <w:noProof/>
                <w:webHidden/>
              </w:rPr>
              <w:fldChar w:fldCharType="begin"/>
            </w:r>
            <w:r w:rsidR="00046C61">
              <w:rPr>
                <w:noProof/>
                <w:webHidden/>
              </w:rPr>
              <w:instrText xml:space="preserve"> PAGEREF _Toc205453008 \h </w:instrText>
            </w:r>
            <w:r w:rsidR="00046C61">
              <w:rPr>
                <w:noProof/>
                <w:webHidden/>
              </w:rPr>
            </w:r>
            <w:r w:rsidR="00046C61">
              <w:rPr>
                <w:noProof/>
                <w:webHidden/>
              </w:rPr>
              <w:fldChar w:fldCharType="separate"/>
            </w:r>
            <w:r w:rsidR="00046C61">
              <w:rPr>
                <w:noProof/>
                <w:webHidden/>
              </w:rPr>
              <w:t>11</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09" w:history="1">
            <w:r w:rsidR="00046C61" w:rsidRPr="009B24C8">
              <w:rPr>
                <w:rStyle w:val="Hipercze"/>
                <w:noProof/>
              </w:rPr>
              <w:t>8. ODBIÓR ROBÓT</w:t>
            </w:r>
            <w:r w:rsidR="00046C61">
              <w:rPr>
                <w:noProof/>
                <w:webHidden/>
              </w:rPr>
              <w:tab/>
            </w:r>
            <w:r w:rsidR="00046C61">
              <w:rPr>
                <w:noProof/>
                <w:webHidden/>
              </w:rPr>
              <w:fldChar w:fldCharType="begin"/>
            </w:r>
            <w:r w:rsidR="00046C61">
              <w:rPr>
                <w:noProof/>
                <w:webHidden/>
              </w:rPr>
              <w:instrText xml:space="preserve"> PAGEREF _Toc205453009 \h </w:instrText>
            </w:r>
            <w:r w:rsidR="00046C61">
              <w:rPr>
                <w:noProof/>
                <w:webHidden/>
              </w:rPr>
            </w:r>
            <w:r w:rsidR="00046C61">
              <w:rPr>
                <w:noProof/>
                <w:webHidden/>
              </w:rPr>
              <w:fldChar w:fldCharType="separate"/>
            </w:r>
            <w:r w:rsidR="00046C61">
              <w:rPr>
                <w:noProof/>
                <w:webHidden/>
              </w:rPr>
              <w:t>11</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0" w:history="1">
            <w:r w:rsidR="00046C61" w:rsidRPr="009B24C8">
              <w:rPr>
                <w:rStyle w:val="Hipercze"/>
                <w:noProof/>
              </w:rPr>
              <w:t>9. PODSTAWA PŁATNOŚCI</w:t>
            </w:r>
            <w:r w:rsidR="00046C61">
              <w:rPr>
                <w:noProof/>
                <w:webHidden/>
              </w:rPr>
              <w:tab/>
            </w:r>
            <w:r w:rsidR="00046C61">
              <w:rPr>
                <w:noProof/>
                <w:webHidden/>
              </w:rPr>
              <w:fldChar w:fldCharType="begin"/>
            </w:r>
            <w:r w:rsidR="00046C61">
              <w:rPr>
                <w:noProof/>
                <w:webHidden/>
              </w:rPr>
              <w:instrText xml:space="preserve"> PAGEREF _Toc205453010 \h </w:instrText>
            </w:r>
            <w:r w:rsidR="00046C61">
              <w:rPr>
                <w:noProof/>
                <w:webHidden/>
              </w:rPr>
            </w:r>
            <w:r w:rsidR="00046C61">
              <w:rPr>
                <w:noProof/>
                <w:webHidden/>
              </w:rPr>
              <w:fldChar w:fldCharType="separate"/>
            </w:r>
            <w:r w:rsidR="00046C61">
              <w:rPr>
                <w:noProof/>
                <w:webHidden/>
              </w:rPr>
              <w:t>13</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1" w:history="1">
            <w:r w:rsidR="00046C61" w:rsidRPr="009B24C8">
              <w:rPr>
                <w:rStyle w:val="Hipercze"/>
                <w:noProof/>
              </w:rPr>
              <w:t>10. PRZEPISY I NORMY ZWIĄZANE</w:t>
            </w:r>
            <w:r w:rsidR="00046C61">
              <w:rPr>
                <w:noProof/>
                <w:webHidden/>
              </w:rPr>
              <w:tab/>
            </w:r>
            <w:r w:rsidR="00046C61">
              <w:rPr>
                <w:noProof/>
                <w:webHidden/>
              </w:rPr>
              <w:fldChar w:fldCharType="begin"/>
            </w:r>
            <w:r w:rsidR="00046C61">
              <w:rPr>
                <w:noProof/>
                <w:webHidden/>
              </w:rPr>
              <w:instrText xml:space="preserve"> PAGEREF _Toc205453011 \h </w:instrText>
            </w:r>
            <w:r w:rsidR="00046C61">
              <w:rPr>
                <w:noProof/>
                <w:webHidden/>
              </w:rPr>
            </w:r>
            <w:r w:rsidR="00046C61">
              <w:rPr>
                <w:noProof/>
                <w:webHidden/>
              </w:rPr>
              <w:fldChar w:fldCharType="separate"/>
            </w:r>
            <w:r w:rsidR="00046C61">
              <w:rPr>
                <w:noProof/>
                <w:webHidden/>
              </w:rPr>
              <w:t>13</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2" w:history="1">
            <w:r w:rsidR="00046C61" w:rsidRPr="009B24C8">
              <w:rPr>
                <w:rStyle w:val="Hipercze"/>
                <w:rFonts w:eastAsia="Arial"/>
                <w:noProof/>
              </w:rPr>
              <w:t>11. INFORMACJE DODATKOWE</w:t>
            </w:r>
            <w:r w:rsidR="00046C61">
              <w:rPr>
                <w:noProof/>
                <w:webHidden/>
              </w:rPr>
              <w:tab/>
            </w:r>
            <w:r w:rsidR="00046C61">
              <w:rPr>
                <w:noProof/>
                <w:webHidden/>
              </w:rPr>
              <w:fldChar w:fldCharType="begin"/>
            </w:r>
            <w:r w:rsidR="00046C61">
              <w:rPr>
                <w:noProof/>
                <w:webHidden/>
              </w:rPr>
              <w:instrText xml:space="preserve"> PAGEREF _Toc205453012 \h </w:instrText>
            </w:r>
            <w:r w:rsidR="00046C61">
              <w:rPr>
                <w:noProof/>
                <w:webHidden/>
              </w:rPr>
            </w:r>
            <w:r w:rsidR="00046C61">
              <w:rPr>
                <w:noProof/>
                <w:webHidden/>
              </w:rPr>
              <w:fldChar w:fldCharType="separate"/>
            </w:r>
            <w:r w:rsidR="00046C61">
              <w:rPr>
                <w:noProof/>
                <w:webHidden/>
              </w:rPr>
              <w:t>14</w:t>
            </w:r>
            <w:r w:rsidR="00046C61">
              <w:rPr>
                <w:noProof/>
                <w:webHidden/>
              </w:rPr>
              <w:fldChar w:fldCharType="end"/>
            </w:r>
          </w:hyperlink>
        </w:p>
        <w:p w:rsidR="00046C61" w:rsidRDefault="00F445C1">
          <w:pPr>
            <w:pStyle w:val="Spistreci1"/>
            <w:tabs>
              <w:tab w:val="right" w:leader="dot" w:pos="9062"/>
            </w:tabs>
            <w:rPr>
              <w:rFonts w:asciiTheme="minorHAnsi" w:eastAsiaTheme="minorEastAsia" w:hAnsiTheme="minorHAnsi" w:cstheme="minorBidi"/>
              <w:noProof/>
              <w:kern w:val="0"/>
              <w:sz w:val="22"/>
              <w:szCs w:val="22"/>
              <w:lang w:eastAsia="pl-PL"/>
            </w:rPr>
          </w:pPr>
          <w:hyperlink w:anchor="_Toc205453013" w:history="1">
            <w:r w:rsidR="00046C61" w:rsidRPr="009B24C8">
              <w:rPr>
                <w:rStyle w:val="Hipercze"/>
                <w:rFonts w:eastAsia="Arial"/>
                <w:noProof/>
              </w:rPr>
              <w:t>12. UWAGI KOŃCOWE</w:t>
            </w:r>
            <w:r w:rsidR="00046C61">
              <w:rPr>
                <w:noProof/>
                <w:webHidden/>
              </w:rPr>
              <w:tab/>
            </w:r>
            <w:r w:rsidR="00046C61">
              <w:rPr>
                <w:noProof/>
                <w:webHidden/>
              </w:rPr>
              <w:fldChar w:fldCharType="begin"/>
            </w:r>
            <w:r w:rsidR="00046C61">
              <w:rPr>
                <w:noProof/>
                <w:webHidden/>
              </w:rPr>
              <w:instrText xml:space="preserve"> PAGEREF _Toc205453013 \h </w:instrText>
            </w:r>
            <w:r w:rsidR="00046C61">
              <w:rPr>
                <w:noProof/>
                <w:webHidden/>
              </w:rPr>
            </w:r>
            <w:r w:rsidR="00046C61">
              <w:rPr>
                <w:noProof/>
                <w:webHidden/>
              </w:rPr>
              <w:fldChar w:fldCharType="separate"/>
            </w:r>
            <w:r w:rsidR="00046C61">
              <w:rPr>
                <w:noProof/>
                <w:webHidden/>
              </w:rPr>
              <w:t>14</w:t>
            </w:r>
            <w:r w:rsidR="00046C61">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B67CC5" w:rsidRDefault="00B67CC5">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05452991"/>
      <w:r>
        <w:rPr>
          <w:rFonts w:ascii="Times New Roman" w:hAnsi="Times New Roman"/>
          <w:sz w:val="20"/>
          <w:szCs w:val="20"/>
        </w:rPr>
        <w:lastRenderedPageBreak/>
        <w:t xml:space="preserve">1. </w:t>
      </w:r>
      <w:r w:rsidR="00046C61">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05452992"/>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05452993"/>
      <w:r>
        <w:rPr>
          <w:rFonts w:ascii="Times New Roman" w:eastAsia="Arial" w:hAnsi="Times New Roman"/>
          <w:sz w:val="20"/>
        </w:rPr>
        <w:t>„R</w:t>
      </w:r>
      <w:r w:rsidR="002A2602">
        <w:rPr>
          <w:rFonts w:ascii="Times New Roman" w:eastAsia="Arial" w:hAnsi="Times New Roman"/>
          <w:sz w:val="20"/>
        </w:rPr>
        <w:t xml:space="preserve">OBOTY BUDOWLANE W  PUSTOSTANACH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05452994"/>
      <w:r>
        <w:rPr>
          <w:rFonts w:ascii="Times New Roman" w:hAnsi="Times New Roman"/>
          <w:sz w:val="20"/>
          <w:szCs w:val="20"/>
        </w:rPr>
        <w:t xml:space="preserve">2. </w:t>
      </w:r>
      <w:r w:rsidR="00046C61">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 xml:space="preserve">Wytrzymałość na ściskanie 15 </w:t>
      </w:r>
      <w:proofErr w:type="spellStart"/>
      <w:r>
        <w:rPr>
          <w:rFonts w:eastAsia="TimesNewRomanPSMT"/>
          <w:sz w:val="20"/>
        </w:rPr>
        <w:t>MPa</w:t>
      </w:r>
      <w:proofErr w:type="spellEnd"/>
      <w:r>
        <w:rPr>
          <w:rFonts w:eastAsia="TimesNewRomanPSMT"/>
          <w:sz w:val="20"/>
        </w:rPr>
        <w:t>.</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Default="002A2602" w:rsidP="00EA50E8">
      <w:pPr>
        <w:autoSpaceDE w:val="0"/>
        <w:spacing w:after="0"/>
        <w:rPr>
          <w:rFonts w:eastAsia="TimesNewRomanPSMT"/>
          <w:sz w:val="20"/>
        </w:rPr>
      </w:pPr>
    </w:p>
    <w:p w:rsidR="008A1885" w:rsidRPr="00352873" w:rsidRDefault="008A1885"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lastRenderedPageBreak/>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 xml:space="preserve">Do zapraw cementowo-wapiennych należy stosować wapno </w:t>
      </w:r>
      <w:proofErr w:type="spellStart"/>
      <w:r>
        <w:rPr>
          <w:rFonts w:eastAsia="TimesNewRomanPSMT"/>
          <w:sz w:val="20"/>
        </w:rPr>
        <w:t>suchogaszone</w:t>
      </w:r>
      <w:proofErr w:type="spellEnd"/>
      <w:r>
        <w:rPr>
          <w:rFonts w:eastAsia="TimesNewRomanPSMT"/>
          <w:sz w:val="20"/>
        </w:rPr>
        <w:t xml:space="preserv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 xml:space="preserve">wkręcanych, zamek </w:t>
      </w:r>
      <w:proofErr w:type="spellStart"/>
      <w:r w:rsidR="00352873">
        <w:rPr>
          <w:rFonts w:eastAsia="Arial"/>
          <w:sz w:val="20"/>
        </w:rPr>
        <w:t>podklamkowy</w:t>
      </w:r>
      <w:proofErr w:type="spellEnd"/>
      <w:r w:rsidR="00352873">
        <w:rPr>
          <w:rFonts w:eastAsia="Arial"/>
          <w:sz w:val="20"/>
        </w:rPr>
        <w:t xml:space="preserve">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 xml:space="preserve">drzwi wewnątrzlokalowe wejściowe (do </w:t>
      </w:r>
      <w:proofErr w:type="spellStart"/>
      <w:r>
        <w:rPr>
          <w:rFonts w:eastAsia="Arial"/>
          <w:sz w:val="20"/>
          <w:u w:val="single"/>
        </w:rPr>
        <w:t>wc</w:t>
      </w:r>
      <w:proofErr w:type="spellEnd"/>
      <w:r>
        <w:rPr>
          <w:rFonts w:eastAsia="Arial"/>
          <w:sz w:val="20"/>
          <w:u w:val="single"/>
        </w:rPr>
        <w:t xml:space="preserve">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xml:space="preserve">* skrzydło drzwi płytowe wypełnienie "plaster miodu", okładzina skrzydła wykonana z płyty HDF z okleiną w kolorze białym lub kolorze drewna, dwa komplety zawiasów, zamek </w:t>
      </w:r>
      <w:proofErr w:type="spellStart"/>
      <w:r>
        <w:rPr>
          <w:rFonts w:eastAsia="Arial"/>
          <w:sz w:val="20"/>
        </w:rPr>
        <w:t>podklamkowy</w:t>
      </w:r>
      <w:proofErr w:type="spellEnd"/>
      <w:r>
        <w:rPr>
          <w:rFonts w:eastAsia="Arial"/>
          <w:sz w:val="20"/>
        </w:rPr>
        <w:t>,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EA50E8" w:rsidRDefault="00EA50E8" w:rsidP="0035287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lastRenderedPageBreak/>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 xml:space="preserve">Atest higieniczny </w:t>
      </w:r>
      <w:proofErr w:type="spellStart"/>
      <w:r>
        <w:rPr>
          <w:sz w:val="20"/>
        </w:rPr>
        <w:t>IMMiT</w:t>
      </w:r>
      <w:proofErr w:type="spellEnd"/>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EA50E8">
      <w:pPr>
        <w:autoSpaceDE w:val="0"/>
        <w:spacing w:after="0"/>
        <w:rPr>
          <w:rFonts w:eastAsia="Times New Roman"/>
          <w:sz w:val="20"/>
          <w:u w:val="single"/>
        </w:rPr>
      </w:pPr>
      <w:r>
        <w:rPr>
          <w:rFonts w:eastAsia="Times New Roman"/>
          <w:sz w:val="20"/>
          <w:u w:val="single"/>
        </w:rPr>
        <w:t>Jednofunkcyjny podgrzewacz gazowy (piecyk)</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typ: wiszący</w:t>
      </w:r>
    </w:p>
    <w:p w:rsidR="00EA50E8" w:rsidRDefault="00EA50E8" w:rsidP="00EA50E8">
      <w:pPr>
        <w:autoSpaceDE w:val="0"/>
        <w:spacing w:after="0"/>
        <w:rPr>
          <w:rFonts w:eastAsia="Times New Roman"/>
          <w:sz w:val="20"/>
        </w:rPr>
      </w:pPr>
      <w:r>
        <w:rPr>
          <w:rFonts w:eastAsia="Times New Roman"/>
          <w:sz w:val="20"/>
        </w:rPr>
        <w:t>- moc grzewcza: 19-20kW</w:t>
      </w:r>
    </w:p>
    <w:p w:rsidR="00EA50E8" w:rsidRDefault="00EA50E8" w:rsidP="00EA50E8">
      <w:pPr>
        <w:autoSpaceDE w:val="0"/>
        <w:spacing w:after="0"/>
        <w:rPr>
          <w:rFonts w:eastAsia="Times New Roman"/>
          <w:sz w:val="20"/>
        </w:rPr>
      </w:pPr>
      <w:r>
        <w:rPr>
          <w:rFonts w:eastAsia="Times New Roman"/>
          <w:sz w:val="20"/>
        </w:rPr>
        <w:t>- przepływ c.w.u.: 2,5 - 11,0 L/min</w:t>
      </w:r>
    </w:p>
    <w:p w:rsidR="00EA50E8" w:rsidRDefault="00B31537" w:rsidP="00B31537">
      <w:pPr>
        <w:autoSpaceDE w:val="0"/>
        <w:spacing w:after="0"/>
        <w:rPr>
          <w:rFonts w:eastAsia="Times New Roman"/>
          <w:sz w:val="20"/>
        </w:rPr>
      </w:pPr>
      <w:r>
        <w:rPr>
          <w:rFonts w:eastAsia="Times New Roman"/>
          <w:sz w:val="20"/>
        </w:rPr>
        <w:t>- przyłącza gazu 3/4"</w:t>
      </w:r>
    </w:p>
    <w:p w:rsidR="00EA50E8" w:rsidRDefault="00EA50E8" w:rsidP="000866F6">
      <w:pPr>
        <w:autoSpaceDE w:val="0"/>
        <w:spacing w:before="240" w:after="0"/>
        <w:rPr>
          <w:rFonts w:eastAsia="Times New Roman"/>
          <w:sz w:val="20"/>
          <w:u w:val="single"/>
        </w:rPr>
      </w:pPr>
      <w:r>
        <w:rPr>
          <w:rFonts w:eastAsia="Times New Roman"/>
          <w:sz w:val="20"/>
          <w:u w:val="single"/>
        </w:rPr>
        <w:lastRenderedPageBreak/>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05452995"/>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lastRenderedPageBreak/>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05452996"/>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05452997"/>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05452998"/>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05452999"/>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xml:space="preserve">- wymiana drzwi wejściowych do </w:t>
      </w:r>
      <w:proofErr w:type="spellStart"/>
      <w:r>
        <w:rPr>
          <w:rFonts w:eastAsia="Arial"/>
          <w:sz w:val="20"/>
        </w:rPr>
        <w:t>wc</w:t>
      </w:r>
      <w:proofErr w:type="spellEnd"/>
      <w:r>
        <w:rPr>
          <w:rFonts w:eastAsia="Arial"/>
          <w:sz w:val="20"/>
        </w:rPr>
        <w:t xml:space="preserve">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 xml:space="preserve">W zakres wymiany drzwi wejściowych do mieszkania lub do </w:t>
      </w:r>
      <w:proofErr w:type="spellStart"/>
      <w:r>
        <w:rPr>
          <w:rFonts w:eastAsia="Arial"/>
          <w:b/>
          <w:bCs/>
          <w:sz w:val="20"/>
        </w:rPr>
        <w:t>wc</w:t>
      </w:r>
      <w:proofErr w:type="spellEnd"/>
      <w:r>
        <w:rPr>
          <w:rFonts w:eastAsia="Arial"/>
          <w:b/>
          <w:bCs/>
          <w:sz w:val="20"/>
        </w:rPr>
        <w:t xml:space="preserve">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 xml:space="preserve">wykucie z muru i wstawienie nowych drzwi wejściowych z </w:t>
      </w:r>
      <w:proofErr w:type="spellStart"/>
      <w:r>
        <w:rPr>
          <w:rFonts w:eastAsia="Arial"/>
          <w:b/>
          <w:bCs/>
          <w:sz w:val="20"/>
          <w:szCs w:val="20"/>
        </w:rPr>
        <w:t>okuciami</w:t>
      </w:r>
      <w:proofErr w:type="spellEnd"/>
      <w:r>
        <w:rPr>
          <w:rFonts w:eastAsia="Arial"/>
          <w:b/>
          <w:bCs/>
          <w:sz w:val="20"/>
          <w:szCs w:val="20"/>
        </w:rPr>
        <w:t xml:space="preserve">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lastRenderedPageBreak/>
        <w:t xml:space="preserve"> </w:t>
      </w:r>
      <w:bookmarkStart w:id="10" w:name="_Toc205453000"/>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1" w:name="_Toc205453001"/>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05453002"/>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05453003"/>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w:t>
      </w:r>
      <w:proofErr w:type="spellStart"/>
      <w:r>
        <w:rPr>
          <w:rFonts w:eastAsia="Arial"/>
          <w:sz w:val="20"/>
        </w:rPr>
        <w:t>gumollit</w:t>
      </w:r>
      <w:proofErr w:type="spellEnd"/>
      <w:r>
        <w:rPr>
          <w:rFonts w:eastAsia="Arial"/>
          <w:sz w:val="20"/>
        </w:rPr>
        <w:t xml:space="preserve">) ze wzmocnieniem podłogi płytą OSB + listwy  przyścienne z </w:t>
      </w:r>
      <w:proofErr w:type="spellStart"/>
      <w:r>
        <w:rPr>
          <w:rFonts w:eastAsia="Arial"/>
          <w:sz w:val="20"/>
        </w:rPr>
        <w:t>pcv</w:t>
      </w:r>
      <w:proofErr w:type="spellEnd"/>
      <w:r>
        <w:rPr>
          <w:rFonts w:eastAsia="Arial"/>
          <w:sz w:val="20"/>
        </w:rPr>
        <w:t xml:space="preserve"> klejone</w:t>
      </w:r>
    </w:p>
    <w:p w:rsidR="00EA50E8" w:rsidRPr="00B67CC5" w:rsidRDefault="00EA50E8" w:rsidP="00B67CC5">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05453004"/>
      <w:r>
        <w:rPr>
          <w:rFonts w:ascii="Times New Roman" w:hAnsi="Times New Roman"/>
          <w:i w:val="0"/>
          <w:iCs w:val="0"/>
          <w:sz w:val="20"/>
          <w:szCs w:val="20"/>
        </w:rPr>
        <w:t>5</w:t>
      </w:r>
      <w:r w:rsidR="008A1885">
        <w:rPr>
          <w:rFonts w:ascii="Times New Roman" w:hAnsi="Times New Roman"/>
          <w:i w:val="0"/>
          <w:iCs w:val="0"/>
          <w:sz w:val="20"/>
          <w:szCs w:val="20"/>
        </w:rPr>
        <w:t>.7</w:t>
      </w:r>
      <w:r>
        <w:rPr>
          <w:rFonts w:ascii="Times New Roman" w:hAnsi="Times New Roman"/>
          <w:i w:val="0"/>
          <w:iCs w:val="0"/>
          <w:sz w:val="20"/>
          <w:szCs w:val="20"/>
        </w:rPr>
        <w:t xml:space="preserve">.  Roboty instalacyjne  </w:t>
      </w:r>
      <w:proofErr w:type="spellStart"/>
      <w:r>
        <w:rPr>
          <w:rFonts w:ascii="Times New Roman" w:hAnsi="Times New Roman"/>
          <w:i w:val="0"/>
          <w:iCs w:val="0"/>
          <w:sz w:val="20"/>
          <w:szCs w:val="20"/>
        </w:rPr>
        <w:t>wod</w:t>
      </w:r>
      <w:proofErr w:type="spellEnd"/>
      <w:r>
        <w:rPr>
          <w:rFonts w:ascii="Times New Roman" w:hAnsi="Times New Roman"/>
          <w:i w:val="0"/>
          <w:iCs w:val="0"/>
          <w:sz w:val="20"/>
          <w:szCs w:val="20"/>
        </w:rPr>
        <w:t>.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8A1885" w:rsidP="00B31537">
      <w:pPr>
        <w:pStyle w:val="Nagwek2"/>
        <w:tabs>
          <w:tab w:val="clear" w:pos="576"/>
          <w:tab w:val="num" w:pos="0"/>
        </w:tabs>
        <w:spacing w:before="238" w:after="0"/>
        <w:rPr>
          <w:rFonts w:ascii="Times New Roman" w:hAnsi="Times New Roman"/>
          <w:i w:val="0"/>
          <w:iCs w:val="0"/>
          <w:sz w:val="20"/>
          <w:szCs w:val="20"/>
        </w:rPr>
      </w:pPr>
      <w:bookmarkStart w:id="15" w:name="_Toc205453005"/>
      <w:r>
        <w:rPr>
          <w:rFonts w:ascii="Times New Roman" w:hAnsi="Times New Roman"/>
          <w:i w:val="0"/>
          <w:iCs w:val="0"/>
          <w:sz w:val="20"/>
          <w:szCs w:val="20"/>
        </w:rPr>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8A1885" w:rsidP="00B31537">
      <w:pPr>
        <w:pStyle w:val="Nagwek2"/>
        <w:tabs>
          <w:tab w:val="clear" w:pos="576"/>
          <w:tab w:val="num" w:pos="0"/>
        </w:tabs>
        <w:rPr>
          <w:rFonts w:ascii="Times New Roman" w:hAnsi="Times New Roman"/>
          <w:i w:val="0"/>
          <w:iCs w:val="0"/>
          <w:sz w:val="20"/>
          <w:szCs w:val="20"/>
        </w:rPr>
      </w:pPr>
      <w:bookmarkStart w:id="16" w:name="_Toc205453006"/>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05453007"/>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Pr="00B31537"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EA50E8" w:rsidRDefault="00EA50E8" w:rsidP="00B31537">
      <w:pPr>
        <w:autoSpaceDE w:val="0"/>
        <w:spacing w:before="240"/>
        <w:rPr>
          <w:rFonts w:eastAsia="Arial"/>
          <w:b/>
          <w:sz w:val="20"/>
        </w:rPr>
      </w:pPr>
      <w:r>
        <w:rPr>
          <w:rFonts w:eastAsia="Arial"/>
          <w:b/>
          <w:sz w:val="20"/>
        </w:rPr>
        <w:lastRenderedPageBreak/>
        <w:t>6.2. Badania i Pomiary</w:t>
      </w:r>
    </w:p>
    <w:p w:rsidR="00EA50E8" w:rsidRPr="000866F6" w:rsidRDefault="00EA50E8" w:rsidP="00EA50E8">
      <w:pPr>
        <w:autoSpaceDE w:val="0"/>
        <w:jc w:val="both"/>
        <w:rPr>
          <w:rFonts w:eastAsia="Arial"/>
          <w:sz w:val="20"/>
        </w:rPr>
      </w:pPr>
      <w:r>
        <w:rPr>
          <w:rFonts w:eastAsia="Arial"/>
          <w:sz w:val="20"/>
        </w:rPr>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05453008"/>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xml:space="preserve">, 1 </w:t>
      </w:r>
      <w:proofErr w:type="spellStart"/>
      <w:r>
        <w:rPr>
          <w:rFonts w:eastAsia="Arial"/>
          <w:sz w:val="20"/>
        </w:rPr>
        <w:t>mb</w:t>
      </w:r>
      <w:proofErr w:type="spellEnd"/>
      <w:r>
        <w:rPr>
          <w:rFonts w:eastAsia="Arial"/>
          <w:sz w:val="20"/>
        </w:rPr>
        <w:t xml:space="preserve">, 1 szt., 1 </w:t>
      </w:r>
      <w:proofErr w:type="spellStart"/>
      <w:r>
        <w:rPr>
          <w:rFonts w:eastAsia="Arial"/>
          <w:sz w:val="20"/>
        </w:rPr>
        <w:t>kpl</w:t>
      </w:r>
      <w:proofErr w:type="spellEnd"/>
    </w:p>
    <w:p w:rsidR="00EA50E8" w:rsidRDefault="00EA50E8" w:rsidP="00EA50E8">
      <w:pPr>
        <w:pStyle w:val="Nagwek1"/>
        <w:rPr>
          <w:rFonts w:ascii="Times New Roman" w:hAnsi="Times New Roman"/>
          <w:sz w:val="20"/>
          <w:szCs w:val="20"/>
        </w:rPr>
      </w:pPr>
      <w:bookmarkStart w:id="19" w:name="_Toc205453009"/>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lastRenderedPageBreak/>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lastRenderedPageBreak/>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05453010"/>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05453011"/>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lastRenderedPageBreak/>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05453012"/>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05453013"/>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15E" w:rsidRDefault="0041115E" w:rsidP="00EA50E8">
      <w:pPr>
        <w:spacing w:after="0" w:line="240" w:lineRule="auto"/>
      </w:pPr>
      <w:r>
        <w:separator/>
      </w:r>
    </w:p>
  </w:endnote>
  <w:endnote w:type="continuationSeparator" w:id="0">
    <w:p w:rsidR="0041115E" w:rsidRDefault="0041115E"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AF1885" w:rsidRDefault="00AF1885">
        <w:pPr>
          <w:pStyle w:val="Stopka"/>
          <w:jc w:val="right"/>
        </w:pPr>
        <w:r>
          <w:fldChar w:fldCharType="begin"/>
        </w:r>
        <w:r>
          <w:instrText>PAGE   \* MERGEFORMAT</w:instrText>
        </w:r>
        <w:r>
          <w:fldChar w:fldCharType="separate"/>
        </w:r>
        <w:r w:rsidR="00F445C1">
          <w:rPr>
            <w:noProof/>
          </w:rPr>
          <w:t>14</w:t>
        </w:r>
        <w:r>
          <w:fldChar w:fldCharType="end"/>
        </w:r>
      </w:p>
    </w:sdtContent>
  </w:sdt>
  <w:p w:rsidR="00AF1885" w:rsidRDefault="00AF18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15E" w:rsidRDefault="0041115E" w:rsidP="00EA50E8">
      <w:pPr>
        <w:spacing w:after="0" w:line="240" w:lineRule="auto"/>
      </w:pPr>
      <w:r>
        <w:separator/>
      </w:r>
    </w:p>
  </w:footnote>
  <w:footnote w:type="continuationSeparator" w:id="0">
    <w:p w:rsidR="0041115E" w:rsidRDefault="0041115E"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85" w:rsidRDefault="00AF188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5123C72"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76560B">
          <w:rPr>
            <w:color w:val="5B9BD5" w:themeColor="accent1"/>
          </w:rPr>
          <w:t xml:space="preserve"> BUDOWLANYCH</w:t>
        </w:r>
      </w:sdtContent>
    </w:sdt>
  </w:p>
  <w:p w:rsidR="00AF1885" w:rsidRDefault="00AF18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46C61"/>
    <w:rsid w:val="000866F6"/>
    <w:rsid w:val="000A74AB"/>
    <w:rsid w:val="000B6209"/>
    <w:rsid w:val="000C1268"/>
    <w:rsid w:val="000D5496"/>
    <w:rsid w:val="000F248B"/>
    <w:rsid w:val="0014615A"/>
    <w:rsid w:val="00161C2E"/>
    <w:rsid w:val="00165B6F"/>
    <w:rsid w:val="00181C04"/>
    <w:rsid w:val="00196B0D"/>
    <w:rsid w:val="001B19B2"/>
    <w:rsid w:val="001B22F5"/>
    <w:rsid w:val="001B5AE5"/>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52873"/>
    <w:rsid w:val="0038344D"/>
    <w:rsid w:val="003A0D2F"/>
    <w:rsid w:val="003E7F68"/>
    <w:rsid w:val="0041115E"/>
    <w:rsid w:val="004341B5"/>
    <w:rsid w:val="00453BD3"/>
    <w:rsid w:val="00456959"/>
    <w:rsid w:val="00465CF1"/>
    <w:rsid w:val="004718A5"/>
    <w:rsid w:val="00490BDB"/>
    <w:rsid w:val="004B7A76"/>
    <w:rsid w:val="004D48DB"/>
    <w:rsid w:val="004F3E87"/>
    <w:rsid w:val="0050475D"/>
    <w:rsid w:val="00545149"/>
    <w:rsid w:val="00555CC7"/>
    <w:rsid w:val="00570659"/>
    <w:rsid w:val="00573A46"/>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6560B"/>
    <w:rsid w:val="00792DDE"/>
    <w:rsid w:val="007A73D6"/>
    <w:rsid w:val="007B57FF"/>
    <w:rsid w:val="007C4694"/>
    <w:rsid w:val="007E2536"/>
    <w:rsid w:val="007E5429"/>
    <w:rsid w:val="0082208A"/>
    <w:rsid w:val="00823125"/>
    <w:rsid w:val="008676A6"/>
    <w:rsid w:val="00871F76"/>
    <w:rsid w:val="00893D79"/>
    <w:rsid w:val="008A1885"/>
    <w:rsid w:val="008B52AC"/>
    <w:rsid w:val="008E6339"/>
    <w:rsid w:val="008F56BE"/>
    <w:rsid w:val="00903563"/>
    <w:rsid w:val="00917C59"/>
    <w:rsid w:val="00920F49"/>
    <w:rsid w:val="00960C88"/>
    <w:rsid w:val="00976446"/>
    <w:rsid w:val="009919F3"/>
    <w:rsid w:val="00997FC9"/>
    <w:rsid w:val="009A3F92"/>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7CC5"/>
    <w:rsid w:val="00BB196E"/>
    <w:rsid w:val="00BC2A7D"/>
    <w:rsid w:val="00C26973"/>
    <w:rsid w:val="00C379E3"/>
    <w:rsid w:val="00C475DE"/>
    <w:rsid w:val="00C633E5"/>
    <w:rsid w:val="00C73A59"/>
    <w:rsid w:val="00C77906"/>
    <w:rsid w:val="00C97DAA"/>
    <w:rsid w:val="00D51F8F"/>
    <w:rsid w:val="00D972E0"/>
    <w:rsid w:val="00DB5CEF"/>
    <w:rsid w:val="00DB75A0"/>
    <w:rsid w:val="00DF0FB8"/>
    <w:rsid w:val="00E302CE"/>
    <w:rsid w:val="00E37F03"/>
    <w:rsid w:val="00E57403"/>
    <w:rsid w:val="00E67549"/>
    <w:rsid w:val="00E67C17"/>
    <w:rsid w:val="00E91F18"/>
    <w:rsid w:val="00EA50E8"/>
    <w:rsid w:val="00EA6080"/>
    <w:rsid w:val="00EF0B13"/>
    <w:rsid w:val="00F26426"/>
    <w:rsid w:val="00F445C1"/>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21C0A12-2B11-4DD5-B337-78FC3D7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35E0-935E-48FD-B389-5D129317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5620</Words>
  <Characters>33726</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SPECYFIKACJE TECHNICZNE WYKONANIA I ODBIORU ROBÓT BUDOWLANYCH</vt:lpstr>
    </vt:vector>
  </TitlesOfParts>
  <Company/>
  <LinksUpToDate>false</LinksUpToDate>
  <CharactersWithSpaces>39268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3</cp:revision>
  <cp:lastPrinted>2025-05-07T06:17:00Z</cp:lastPrinted>
  <dcterms:created xsi:type="dcterms:W3CDTF">2026-02-16T12:32:00Z</dcterms:created>
  <dcterms:modified xsi:type="dcterms:W3CDTF">2026-02-16T12:32:00Z</dcterms:modified>
</cp:coreProperties>
</file>